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B2BB" w14:textId="3291C56A" w:rsidR="00F37F0F" w:rsidRPr="007E67CD" w:rsidRDefault="00F37F0F" w:rsidP="00F37F0F">
      <w:pPr>
        <w:pStyle w:val="Heading3"/>
        <w:jc w:val="center"/>
        <w:rPr>
          <w:rFonts w:ascii="Arial" w:hAnsi="Arial"/>
          <w:sz w:val="32"/>
          <w:szCs w:val="32"/>
        </w:rPr>
      </w:pPr>
      <w:r>
        <w:rPr>
          <w:rFonts w:eastAsia="Calibri" w:cs="Arial"/>
          <w:b w:val="0"/>
          <w:noProof/>
          <w:sz w:val="32"/>
          <w:szCs w:val="32"/>
        </w:rPr>
        <mc:AlternateContent>
          <mc:Choice Requires="wps">
            <w:drawing>
              <wp:anchor distT="0" distB="0" distL="114300" distR="114300" simplePos="0" relativeHeight="251661312" behindDoc="0" locked="0" layoutInCell="1" allowOverlap="1" wp14:anchorId="7041E76B" wp14:editId="413682E9">
                <wp:simplePos x="0" y="0"/>
                <wp:positionH relativeFrom="column">
                  <wp:posOffset>4882148</wp:posOffset>
                </wp:positionH>
                <wp:positionV relativeFrom="paragraph">
                  <wp:posOffset>-459874</wp:posOffset>
                </wp:positionV>
                <wp:extent cx="1470527" cy="320842"/>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1470527" cy="320842"/>
                        </a:xfrm>
                        <a:prstGeom prst="rect">
                          <a:avLst/>
                        </a:prstGeom>
                        <a:solidFill>
                          <a:schemeClr val="lt1"/>
                        </a:solidFill>
                        <a:ln w="6350">
                          <a:noFill/>
                        </a:ln>
                      </wps:spPr>
                      <wps:txbx>
                        <w:txbxContent>
                          <w:p w14:paraId="49A08E98" w14:textId="38D8C956" w:rsidR="00F37F0F" w:rsidRDefault="00834949" w:rsidP="00F37F0F">
                            <w:r>
                              <w:t>CEF of 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1E76B" id="_x0000_t202" coordsize="21600,21600" o:spt="202" path="m,l,21600r21600,l21600,xe">
                <v:stroke joinstyle="miter"/>
                <v:path gradientshapeok="t" o:connecttype="rect"/>
              </v:shapetype>
              <v:shape id="Text Box 2" o:spid="_x0000_s1026" type="#_x0000_t202" style="position:absolute;left:0;text-align:left;margin-left:384.4pt;margin-top:-36.2pt;width:115.8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vJQgIAAHkEAAAOAAAAZHJzL2Uyb0RvYy54bWysVN9v2jAQfp+0/8Hy+0hIoe0iQsWomCah&#10;thJMfTaOTSI5Ps82JOyv39kJlHV7mvbi3PnO9+P77jJ76BpFjsK6GnRBx6OUEqE5lLXeF/T7dvXp&#10;nhLnmS6ZAi0KehKOPsw/fpi1JhcZVKBKYQkG0S5vTUEr702eJI5XomFuBEZoNEqwDfOo2n1SWtZi&#10;9EYlWZreJi3Y0ljgwjm8feyNdB7jSym4f5bSCU9UQbE2H08bz104k/mM5XvLTFXzoQz2D1U0rNaY&#10;9BLqkXlGDrb+I1RTcwsOpB9xaBKQsuYi9oDdjNN33WwqZkTsBcFx5gKT+39h+dPxxZK6LGhGiWYN&#10;UrQVnSdfoCNZQKc1LkenjUE33+E1sny+d3gZmu6kbcIX2yFoR5xPF2xDMB4eTe7SaXZHCUfbTZbe&#10;T2L45O21sc5/FdCQIBTUIncRUnZcO4+VoOvZJSRzoOpyVSsVlTAvYqksOTJkWvlYI774zUtp0hb0&#10;9maaxsAawvM+stKYIPTa9xQk3+26AYAdlCfs30I/P87wVY1FrpnzL8ziwGDLuAT+GQ+pAJPAIFFS&#10;gf35t/vgjzyilZIWB7Cg7seBWUGJ+qaR4c/jySRMbFQm07sMFXtt2V1b9KFZAnY+xnUzPIrB36uz&#10;KC00r7gri5AVTUxzzF1QfxaXvl8L3DUuFovohDNqmF/rjeEhdEA6ULDtXpk1A08eGX6C86iy/B1d&#10;vW94qWFx8CDryGUAuEd1wB3nO1I87GJYoGs9er39Mea/AAAA//8DAFBLAwQUAAYACAAAACEAf5xO&#10;wuMAAAAMAQAADwAAAGRycy9kb3ducmV2LnhtbEyPS0/DMBCE70j8B2uRuKDWbgpNCXEqhHhI3Gh4&#10;iJsbL0lEvI5iNw3/nu0Jbruzo5lv883kOjHiEFpPGhZzBQKp8ralWsNr+TBbgwjRkDWdJ9TwgwE2&#10;xelJbjLrD/SC4zbWgkMoZEZDE2OfSRmqBp0Jc98j8e3LD85EXoda2sEcONx1MlFqJZ1piRsa0+Nd&#10;g9X3du80fF7UH89henw7LK+W/f3TWKbvttT6/Gy6vQERcYp/ZjjiMzoUzLTze7JBdBrS1ZrRo4ZZ&#10;mlyCODqUUjztWEoW1yCLXP5/ovgFAAD//wMAUEsBAi0AFAAGAAgAAAAhALaDOJL+AAAA4QEAABMA&#10;AAAAAAAAAAAAAAAAAAAAAFtDb250ZW50X1R5cGVzXS54bWxQSwECLQAUAAYACAAAACEAOP0h/9YA&#10;AACUAQAACwAAAAAAAAAAAAAAAAAvAQAAX3JlbHMvLnJlbHNQSwECLQAUAAYACAAAACEAWLR7yUIC&#10;AAB5BAAADgAAAAAAAAAAAAAAAAAuAgAAZHJzL2Uyb0RvYy54bWxQSwECLQAUAAYACAAAACEAf5xO&#10;wuMAAAAMAQAADwAAAAAAAAAAAAAAAACcBAAAZHJzL2Rvd25yZXYueG1sUEsFBgAAAAAEAAQA8wAA&#10;AKwFAAAAAA==&#10;" fillcolor="white [3201]" stroked="f" strokeweight=".5pt">
                <v:textbox>
                  <w:txbxContent>
                    <w:p w14:paraId="49A08E98" w14:textId="38D8C956" w:rsidR="00F37F0F" w:rsidRDefault="00834949" w:rsidP="00F37F0F">
                      <w:r>
                        <w:t>CEF of SC</w:t>
                      </w:r>
                    </w:p>
                  </w:txbxContent>
                </v:textbox>
              </v:shape>
            </w:pict>
          </mc:Fallback>
        </mc:AlternateContent>
      </w:r>
      <w:r w:rsidR="00E42071">
        <w:rPr>
          <w:rFonts w:ascii="Arial" w:hAnsi="Arial"/>
          <w:sz w:val="32"/>
          <w:szCs w:val="32"/>
        </w:rPr>
        <w:t>Dono</w:t>
      </w:r>
      <w:r>
        <w:rPr>
          <w:rFonts w:ascii="Arial" w:hAnsi="Arial"/>
          <w:sz w:val="32"/>
          <w:szCs w:val="32"/>
        </w:rPr>
        <w:t>r</w:t>
      </w:r>
      <w:r w:rsidRPr="007E67CD">
        <w:rPr>
          <w:rFonts w:ascii="Arial" w:hAnsi="Arial"/>
          <w:sz w:val="32"/>
          <w:szCs w:val="32"/>
        </w:rPr>
        <w:t xml:space="preserve"> Privacy</w:t>
      </w:r>
      <w:r w:rsidR="002D6381">
        <w:rPr>
          <w:rFonts w:ascii="Arial" w:hAnsi="Arial"/>
          <w:sz w:val="32"/>
          <w:szCs w:val="32"/>
        </w:rPr>
        <w:t xml:space="preserve"> Policy</w:t>
      </w:r>
    </w:p>
    <w:p w14:paraId="59A35CE4" w14:textId="77777777" w:rsidR="00F37F0F" w:rsidRPr="00EF41B1" w:rsidRDefault="00F37F0F" w:rsidP="00F37F0F">
      <w:pPr>
        <w:rPr>
          <w:rFonts w:ascii="Arial" w:hAnsi="Arial" w:cs="Arial"/>
        </w:rPr>
      </w:pPr>
    </w:p>
    <w:p w14:paraId="6B2F7011" w14:textId="403DC78F" w:rsidR="00F37F0F" w:rsidRDefault="0090370D" w:rsidP="00F37F0F">
      <w:pPr>
        <w:spacing w:before="240"/>
        <w:rPr>
          <w:rFonts w:ascii="Arial" w:hAnsi="Arial"/>
        </w:rPr>
      </w:pPr>
      <w:r>
        <w:rPr>
          <w:rFonts w:ascii="Arial" w:hAnsi="Arial"/>
        </w:rPr>
        <w:t>CEF of SC</w:t>
      </w:r>
      <w:r w:rsidR="00F37F0F">
        <w:rPr>
          <w:rFonts w:ascii="Arial" w:hAnsi="Arial"/>
        </w:rPr>
        <w:t xml:space="preserve"> is committed to respecting the privacy of our </w:t>
      </w:r>
      <w:r w:rsidR="00E42071">
        <w:rPr>
          <w:rFonts w:ascii="Arial" w:hAnsi="Arial"/>
        </w:rPr>
        <w:t>donor</w:t>
      </w:r>
      <w:r w:rsidR="00F37F0F">
        <w:rPr>
          <w:rFonts w:ascii="Arial" w:hAnsi="Arial"/>
        </w:rPr>
        <w:t xml:space="preserve">s. We have developed this privacy policy to ensure our </w:t>
      </w:r>
      <w:r w:rsidR="00E42071">
        <w:rPr>
          <w:rFonts w:ascii="Arial" w:hAnsi="Arial"/>
        </w:rPr>
        <w:t>donor</w:t>
      </w:r>
      <w:r w:rsidR="00F37F0F">
        <w:rPr>
          <w:rFonts w:ascii="Arial" w:hAnsi="Arial"/>
        </w:rPr>
        <w:t xml:space="preserve">s that giver information will not be shared with any third party.  </w:t>
      </w:r>
    </w:p>
    <w:p w14:paraId="15EB22D5" w14:textId="47AABAE8" w:rsidR="00F37F0F" w:rsidRDefault="00F37F0F" w:rsidP="00F37F0F">
      <w:pPr>
        <w:spacing w:before="200"/>
        <w:ind w:right="-90"/>
        <w:rPr>
          <w:rFonts w:ascii="Arial" w:hAnsi="Arial"/>
        </w:rPr>
      </w:pPr>
      <w:r>
        <w:rPr>
          <w:rFonts w:ascii="Arial" w:hAnsi="Arial"/>
          <w:b/>
        </w:rPr>
        <w:t>Awareness.</w:t>
      </w:r>
      <w:r>
        <w:rPr>
          <w:rFonts w:ascii="Arial" w:hAnsi="Arial"/>
        </w:rPr>
        <w:t xml:space="preserve">  </w:t>
      </w:r>
      <w:r w:rsidR="0090370D">
        <w:rPr>
          <w:rFonts w:ascii="Arial" w:hAnsi="Arial"/>
        </w:rPr>
        <w:t>CEF of SC</w:t>
      </w:r>
      <w:r>
        <w:rPr>
          <w:rFonts w:ascii="Arial" w:hAnsi="Arial"/>
        </w:rPr>
        <w:t xml:space="preserve"> provides this </w:t>
      </w:r>
      <w:r w:rsidR="00E42071">
        <w:rPr>
          <w:rFonts w:ascii="Arial" w:hAnsi="Arial"/>
        </w:rPr>
        <w:t>Donor</w:t>
      </w:r>
      <w:r>
        <w:rPr>
          <w:rFonts w:ascii="Arial" w:hAnsi="Arial"/>
        </w:rPr>
        <w:t xml:space="preserve"> Privacy Policy to make you aware of our privacy policy, and to inform you of the way your information is used. We also provide you with the opportunity to remove your name from our mailing list, if you desire to do so.</w:t>
      </w:r>
    </w:p>
    <w:p w14:paraId="78A3F328" w14:textId="77777777" w:rsidR="00F37F0F" w:rsidRDefault="00F37F0F" w:rsidP="00F37F0F">
      <w:pPr>
        <w:spacing w:before="200"/>
        <w:rPr>
          <w:rFonts w:ascii="Arial" w:hAnsi="Arial"/>
        </w:rPr>
      </w:pPr>
      <w:r>
        <w:rPr>
          <w:rFonts w:ascii="Arial" w:hAnsi="Arial"/>
          <w:b/>
        </w:rPr>
        <w:t>Information collected.</w:t>
      </w:r>
      <w:r>
        <w:rPr>
          <w:rFonts w:ascii="Arial" w:hAnsi="Arial"/>
        </w:rPr>
        <w:t xml:space="preserve">  Here are the types of giver information that we collect and maintain:</w:t>
      </w:r>
    </w:p>
    <w:p w14:paraId="44B4450F" w14:textId="77777777" w:rsidR="00F37F0F" w:rsidRDefault="00F37F0F" w:rsidP="00F37F0F">
      <w:pPr>
        <w:numPr>
          <w:ilvl w:val="0"/>
          <w:numId w:val="1"/>
        </w:numPr>
        <w:tabs>
          <w:tab w:val="clear" w:pos="720"/>
          <w:tab w:val="num" w:pos="540"/>
        </w:tabs>
        <w:spacing w:before="160"/>
        <w:ind w:left="547"/>
        <w:rPr>
          <w:rFonts w:ascii="Arial" w:hAnsi="Arial"/>
        </w:rPr>
      </w:pPr>
      <w:r>
        <w:rPr>
          <w:rFonts w:ascii="Arial" w:hAnsi="Arial"/>
        </w:rPr>
        <w:t>Contact information:  name, organization, complete address, phone number, email address</w:t>
      </w:r>
    </w:p>
    <w:p w14:paraId="52CA3048" w14:textId="77777777" w:rsidR="00F37F0F" w:rsidRDefault="00F37F0F" w:rsidP="00F37F0F">
      <w:pPr>
        <w:numPr>
          <w:ilvl w:val="0"/>
          <w:numId w:val="1"/>
        </w:numPr>
        <w:tabs>
          <w:tab w:val="clear" w:pos="720"/>
          <w:tab w:val="num" w:pos="540"/>
        </w:tabs>
        <w:spacing w:before="160"/>
        <w:ind w:left="547"/>
        <w:rPr>
          <w:rFonts w:ascii="Arial" w:hAnsi="Arial"/>
        </w:rPr>
      </w:pPr>
      <w:r>
        <w:rPr>
          <w:rFonts w:ascii="Arial" w:hAnsi="Arial"/>
        </w:rPr>
        <w:t>Payment information: credit card number and expiration date, and billing information</w:t>
      </w:r>
    </w:p>
    <w:p w14:paraId="31AB2036" w14:textId="77777777" w:rsidR="00F37F0F" w:rsidRDefault="00F37F0F" w:rsidP="00F37F0F">
      <w:pPr>
        <w:numPr>
          <w:ilvl w:val="0"/>
          <w:numId w:val="1"/>
        </w:numPr>
        <w:tabs>
          <w:tab w:val="clear" w:pos="720"/>
          <w:tab w:val="num" w:pos="540"/>
        </w:tabs>
        <w:spacing w:before="160"/>
        <w:ind w:left="547"/>
        <w:rPr>
          <w:rFonts w:ascii="Arial" w:hAnsi="Arial"/>
        </w:rPr>
      </w:pPr>
      <w:r>
        <w:rPr>
          <w:rFonts w:ascii="Arial" w:hAnsi="Arial"/>
        </w:rPr>
        <w:t>Shipping information: name, organization, complete address</w:t>
      </w:r>
    </w:p>
    <w:p w14:paraId="0CFF7A3B" w14:textId="3F3AE38B" w:rsidR="00F37F0F" w:rsidRDefault="00F37F0F" w:rsidP="00F37F0F">
      <w:pPr>
        <w:numPr>
          <w:ilvl w:val="0"/>
          <w:numId w:val="1"/>
        </w:numPr>
        <w:tabs>
          <w:tab w:val="clear" w:pos="720"/>
          <w:tab w:val="num" w:pos="540"/>
        </w:tabs>
        <w:spacing w:before="160"/>
        <w:ind w:left="547"/>
        <w:rPr>
          <w:rFonts w:ascii="Arial" w:hAnsi="Arial"/>
        </w:rPr>
      </w:pPr>
      <w:r>
        <w:rPr>
          <w:rFonts w:ascii="Arial" w:hAnsi="Arial"/>
        </w:rPr>
        <w:t xml:space="preserve">Information concerning how you heard about </w:t>
      </w:r>
      <w:r w:rsidR="0090370D">
        <w:rPr>
          <w:rFonts w:ascii="Arial" w:hAnsi="Arial"/>
        </w:rPr>
        <w:t xml:space="preserve">CEF of </w:t>
      </w:r>
      <w:proofErr w:type="gramStart"/>
      <w:r w:rsidR="0090370D">
        <w:rPr>
          <w:rFonts w:ascii="Arial" w:hAnsi="Arial"/>
        </w:rPr>
        <w:t>SC</w:t>
      </w:r>
      <w:proofErr w:type="gramEnd"/>
    </w:p>
    <w:p w14:paraId="4000EF44" w14:textId="77777777" w:rsidR="00F37F0F" w:rsidRDefault="00F37F0F" w:rsidP="00F37F0F">
      <w:pPr>
        <w:numPr>
          <w:ilvl w:val="0"/>
          <w:numId w:val="1"/>
        </w:numPr>
        <w:tabs>
          <w:tab w:val="clear" w:pos="720"/>
          <w:tab w:val="num" w:pos="540"/>
        </w:tabs>
        <w:spacing w:before="160"/>
        <w:ind w:left="547"/>
        <w:rPr>
          <w:rFonts w:ascii="Arial" w:hAnsi="Arial"/>
        </w:rPr>
      </w:pPr>
      <w:r>
        <w:rPr>
          <w:rFonts w:ascii="Arial" w:hAnsi="Arial"/>
        </w:rPr>
        <w:t xml:space="preserve">Information you wish to </w:t>
      </w:r>
      <w:proofErr w:type="gramStart"/>
      <w:r>
        <w:rPr>
          <w:rFonts w:ascii="Arial" w:hAnsi="Arial"/>
        </w:rPr>
        <w:t>share:</w:t>
      </w:r>
      <w:proofErr w:type="gramEnd"/>
      <w:r>
        <w:rPr>
          <w:rFonts w:ascii="Arial" w:hAnsi="Arial"/>
        </w:rPr>
        <w:t xml:space="preserve"> questions, comments, suggestions </w:t>
      </w:r>
    </w:p>
    <w:p w14:paraId="7EE7E8A1" w14:textId="77777777" w:rsidR="00F37F0F" w:rsidRDefault="00F37F0F" w:rsidP="00F37F0F">
      <w:pPr>
        <w:numPr>
          <w:ilvl w:val="0"/>
          <w:numId w:val="1"/>
        </w:numPr>
        <w:tabs>
          <w:tab w:val="clear" w:pos="720"/>
          <w:tab w:val="num" w:pos="540"/>
        </w:tabs>
        <w:spacing w:before="160"/>
        <w:ind w:left="547"/>
        <w:rPr>
          <w:rFonts w:ascii="Arial" w:hAnsi="Arial"/>
        </w:rPr>
      </w:pPr>
      <w:r>
        <w:rPr>
          <w:rFonts w:ascii="Arial" w:hAnsi="Arial"/>
        </w:rPr>
        <w:t xml:space="preserve">Your request to receive periodic </w:t>
      </w:r>
      <w:proofErr w:type="gramStart"/>
      <w:r>
        <w:rPr>
          <w:rFonts w:ascii="Arial" w:hAnsi="Arial"/>
        </w:rPr>
        <w:t>updates;</w:t>
      </w:r>
      <w:proofErr w:type="gramEnd"/>
      <w:r>
        <w:rPr>
          <w:rFonts w:ascii="Arial" w:hAnsi="Arial"/>
        </w:rPr>
        <w:t xml:space="preserve"> e.g., upon individual request, we will send periodic communications related to specific fundraising appeals, prayer concerns, and newsletters.</w:t>
      </w:r>
    </w:p>
    <w:p w14:paraId="21D45C08" w14:textId="3FB0C504" w:rsidR="00F37F0F" w:rsidRDefault="00F37F0F" w:rsidP="00F37F0F">
      <w:pPr>
        <w:spacing w:before="200"/>
        <w:rPr>
          <w:rFonts w:ascii="Arial" w:hAnsi="Arial"/>
        </w:rPr>
      </w:pPr>
      <w:r>
        <w:rPr>
          <w:rFonts w:ascii="Arial" w:hAnsi="Arial"/>
          <w:b/>
        </w:rPr>
        <w:t xml:space="preserve">How information is used.  </w:t>
      </w:r>
      <w:r w:rsidR="0090370D">
        <w:rPr>
          <w:rFonts w:ascii="Arial" w:hAnsi="Arial"/>
        </w:rPr>
        <w:t>CEF of SC</w:t>
      </w:r>
      <w:r>
        <w:rPr>
          <w:rFonts w:ascii="Arial" w:hAnsi="Arial"/>
        </w:rPr>
        <w:t xml:space="preserve"> uses your information to understand your needs and provide you with better service. Specifically, we use your information to help you complete a transaction, to communicate back to you, and to update you on ministry happenings. Credit card numbers are used only for donation or payment processing and are not retained for other purposes. We use the comments you offer to provide you with information requested, and we </w:t>
      </w:r>
      <w:proofErr w:type="gramStart"/>
      <w:r>
        <w:rPr>
          <w:rFonts w:ascii="Arial" w:hAnsi="Arial"/>
        </w:rPr>
        <w:t>consider</w:t>
      </w:r>
      <w:r w:rsidR="00E42071">
        <w:rPr>
          <w:rFonts w:ascii="Arial" w:hAnsi="Arial"/>
        </w:rPr>
        <w:t xml:space="preserve"> </w:t>
      </w:r>
      <w:r>
        <w:rPr>
          <w:rFonts w:ascii="Arial" w:hAnsi="Arial"/>
        </w:rPr>
        <w:t>carefully</w:t>
      </w:r>
      <w:proofErr w:type="gramEnd"/>
      <w:r>
        <w:rPr>
          <w:rFonts w:ascii="Arial" w:hAnsi="Arial"/>
        </w:rPr>
        <w:t xml:space="preserve"> each recommendation as to how we might improve communication.  </w:t>
      </w:r>
    </w:p>
    <w:p w14:paraId="6ADB55FA" w14:textId="5DB67955" w:rsidR="00F37F0F" w:rsidRDefault="00F37F0F" w:rsidP="00F37F0F">
      <w:pPr>
        <w:spacing w:before="200"/>
        <w:rPr>
          <w:rFonts w:ascii="Arial" w:hAnsi="Arial"/>
        </w:rPr>
      </w:pPr>
      <w:r>
        <w:rPr>
          <w:rFonts w:ascii="Arial" w:hAnsi="Arial"/>
          <w:b/>
        </w:rPr>
        <w:t>No sharing of personal information.</w:t>
      </w:r>
      <w:r>
        <w:rPr>
          <w:rFonts w:ascii="Arial" w:hAnsi="Arial"/>
        </w:rPr>
        <w:t xml:space="preserve">  </w:t>
      </w:r>
      <w:r w:rsidR="0090370D">
        <w:rPr>
          <w:rFonts w:ascii="Arial" w:hAnsi="Arial"/>
        </w:rPr>
        <w:t>CEF of SC</w:t>
      </w:r>
      <w:r>
        <w:rPr>
          <w:rFonts w:ascii="Arial" w:hAnsi="Arial"/>
        </w:rPr>
        <w:t xml:space="preserve"> will not sell, rent, or lease your personal information to other ministries. We assure you that the identity of all our </w:t>
      </w:r>
      <w:r w:rsidR="00E42071">
        <w:rPr>
          <w:rFonts w:ascii="Arial" w:hAnsi="Arial"/>
        </w:rPr>
        <w:t>donor</w:t>
      </w:r>
      <w:r>
        <w:rPr>
          <w:rFonts w:ascii="Arial" w:hAnsi="Arial"/>
        </w:rPr>
        <w:t>s will be kept confidential</w:t>
      </w:r>
      <w:r w:rsidR="002841C4">
        <w:rPr>
          <w:rFonts w:ascii="Arial" w:hAnsi="Arial"/>
        </w:rPr>
        <w:t>, unless legally required</w:t>
      </w:r>
      <w:r>
        <w:rPr>
          <w:rFonts w:ascii="Arial" w:hAnsi="Arial"/>
        </w:rPr>
        <w:t xml:space="preserve">. Use of </w:t>
      </w:r>
      <w:r w:rsidR="00E42071">
        <w:rPr>
          <w:rFonts w:ascii="Arial" w:hAnsi="Arial"/>
        </w:rPr>
        <w:t>donor</w:t>
      </w:r>
      <w:r>
        <w:rPr>
          <w:rFonts w:ascii="Arial" w:hAnsi="Arial"/>
        </w:rPr>
        <w:t xml:space="preserve"> information will be limited to the internal purposes of </w:t>
      </w:r>
      <w:r w:rsidR="0090370D">
        <w:rPr>
          <w:rFonts w:ascii="Arial" w:hAnsi="Arial"/>
        </w:rPr>
        <w:t>CEF of SC</w:t>
      </w:r>
      <w:r>
        <w:rPr>
          <w:rFonts w:ascii="Arial" w:hAnsi="Arial"/>
        </w:rPr>
        <w:t xml:space="preserve"> and only to further the ministry activities and purposes of </w:t>
      </w:r>
      <w:r w:rsidR="0090370D">
        <w:rPr>
          <w:rFonts w:ascii="Arial" w:hAnsi="Arial"/>
        </w:rPr>
        <w:t>CEF of SC</w:t>
      </w:r>
      <w:r>
        <w:rPr>
          <w:rFonts w:ascii="Arial" w:hAnsi="Arial"/>
        </w:rPr>
        <w:t>.</w:t>
      </w:r>
      <w:r w:rsidR="00E42071">
        <w:rPr>
          <w:rFonts w:ascii="Arial" w:hAnsi="Arial"/>
        </w:rPr>
        <w:t xml:space="preserve"> </w:t>
      </w:r>
      <w:r w:rsidR="00E42071" w:rsidRPr="00E42071">
        <w:rPr>
          <w:rFonts w:ascii="Arial" w:hAnsi="Arial"/>
        </w:rPr>
        <w:t xml:space="preserve">CEF ensures that information you provide is used for the sole purpose of advancing the ministry of CEF. CEF of SC will only consider sharing or selling personal information once the donor has given CEF of SC specific permission to do </w:t>
      </w:r>
      <w:proofErr w:type="gramStart"/>
      <w:r w:rsidR="00E42071" w:rsidRPr="00E42071">
        <w:rPr>
          <w:rFonts w:ascii="Arial" w:hAnsi="Arial"/>
        </w:rPr>
        <w:t>so</w:t>
      </w:r>
      <w:r w:rsidR="002841C4">
        <w:rPr>
          <w:rFonts w:ascii="Arial" w:hAnsi="Arial"/>
        </w:rPr>
        <w:t>, or</w:t>
      </w:r>
      <w:proofErr w:type="gramEnd"/>
      <w:r w:rsidR="002841C4">
        <w:rPr>
          <w:rFonts w:ascii="Arial" w:hAnsi="Arial"/>
        </w:rPr>
        <w:t xml:space="preserve"> is legally required</w:t>
      </w:r>
      <w:r w:rsidR="00E42071" w:rsidRPr="00E42071">
        <w:rPr>
          <w:rFonts w:ascii="Arial" w:hAnsi="Arial"/>
        </w:rPr>
        <w:t>.</w:t>
      </w:r>
    </w:p>
    <w:p w14:paraId="7B7E4510" w14:textId="6EC10916" w:rsidR="00F37F0F" w:rsidRDefault="00F37F0F" w:rsidP="00F37F0F">
      <w:pPr>
        <w:spacing w:before="200"/>
        <w:rPr>
          <w:rFonts w:ascii="Arial" w:hAnsi="Arial"/>
        </w:rPr>
      </w:pPr>
      <w:r>
        <w:rPr>
          <w:rFonts w:ascii="Arial" w:hAnsi="Arial"/>
          <w:b/>
        </w:rPr>
        <w:t>Removing your name from our communications.</w:t>
      </w:r>
      <w:r>
        <w:rPr>
          <w:rFonts w:ascii="Arial" w:hAnsi="Arial"/>
        </w:rPr>
        <w:t xml:space="preserve">  It is not our desire to send unwanted communications to our </w:t>
      </w:r>
      <w:r w:rsidR="00E42071">
        <w:rPr>
          <w:rFonts w:ascii="Arial" w:hAnsi="Arial"/>
        </w:rPr>
        <w:t>donors</w:t>
      </w:r>
      <w:r>
        <w:rPr>
          <w:rFonts w:ascii="Arial" w:hAnsi="Arial"/>
        </w:rPr>
        <w:t xml:space="preserve">. Please contact us if you wish to be removed from our communications list. </w:t>
      </w:r>
    </w:p>
    <w:p w14:paraId="3F1D83B3" w14:textId="3C599F0D" w:rsidR="006D6EB5" w:rsidRDefault="00F37F0F" w:rsidP="002841C4">
      <w:pPr>
        <w:spacing w:before="200"/>
      </w:pPr>
      <w:r>
        <w:rPr>
          <w:rFonts w:ascii="Arial" w:hAnsi="Arial"/>
          <w:b/>
        </w:rPr>
        <w:t xml:space="preserve">Contact us.  </w:t>
      </w:r>
      <w:r>
        <w:rPr>
          <w:rFonts w:ascii="Arial" w:hAnsi="Arial"/>
        </w:rPr>
        <w:t xml:space="preserve">If you have comments or questions about our </w:t>
      </w:r>
      <w:r w:rsidR="00E42071">
        <w:rPr>
          <w:rFonts w:ascii="Arial" w:hAnsi="Arial"/>
        </w:rPr>
        <w:t>donor</w:t>
      </w:r>
      <w:r>
        <w:rPr>
          <w:rFonts w:ascii="Arial" w:hAnsi="Arial"/>
        </w:rPr>
        <w:t xml:space="preserve"> privacy policy, please send us an email at </w:t>
      </w:r>
      <w:r w:rsidR="0090370D">
        <w:rPr>
          <w:rFonts w:ascii="Arial" w:hAnsi="Arial"/>
        </w:rPr>
        <w:t>stateoffice@cef-sc.org</w:t>
      </w:r>
      <w:r>
        <w:rPr>
          <w:rFonts w:ascii="Arial" w:hAnsi="Arial"/>
        </w:rPr>
        <w:t xml:space="preserve"> or call us at (</w:t>
      </w:r>
      <w:r w:rsidR="0090370D">
        <w:rPr>
          <w:rFonts w:ascii="Arial" w:hAnsi="Arial"/>
        </w:rPr>
        <w:t>803) 798-8647.</w:t>
      </w:r>
    </w:p>
    <w:sectPr w:rsidR="006D6EB5" w:rsidSect="00F37F0F">
      <w:headerReference w:type="default" r:id="rId7"/>
      <w:footerReference w:type="default" r:id="rId8"/>
      <w:footerReference w:type="first" r:id="rId9"/>
      <w:pgSz w:w="12240" w:h="15840"/>
      <w:pgMar w:top="1351" w:right="1440" w:bottom="593"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A0CD" w14:textId="77777777" w:rsidR="00FC1398" w:rsidRDefault="00FC1398" w:rsidP="00F37F0F">
      <w:r>
        <w:separator/>
      </w:r>
    </w:p>
  </w:endnote>
  <w:endnote w:type="continuationSeparator" w:id="0">
    <w:p w14:paraId="4275CB9E" w14:textId="77777777" w:rsidR="00FC1398" w:rsidRDefault="00FC1398" w:rsidP="00F3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1D93" w14:textId="77777777" w:rsidR="00AF231C" w:rsidRDefault="00BE5600" w:rsidP="00AF231C">
    <w:pPr>
      <w:pStyle w:val="Footer"/>
      <w:tabs>
        <w:tab w:val="clear" w:pos="9360"/>
      </w:tabs>
      <w:ind w:left="-1440" w:right="-1440"/>
    </w:pPr>
    <w:r>
      <w:rPr>
        <w:noProof/>
      </w:rPr>
      <w:drawing>
        <wp:anchor distT="0" distB="0" distL="114300" distR="114300" simplePos="0" relativeHeight="251659264" behindDoc="0" locked="0" layoutInCell="1" allowOverlap="1" wp14:anchorId="028E8A34" wp14:editId="31589594">
          <wp:simplePos x="0" y="0"/>
          <wp:positionH relativeFrom="column">
            <wp:posOffset>-901065</wp:posOffset>
          </wp:positionH>
          <wp:positionV relativeFrom="paragraph">
            <wp:posOffset>79375</wp:posOffset>
          </wp:positionV>
          <wp:extent cx="7772400" cy="575945"/>
          <wp:effectExtent l="0" t="0" r="0" b="8255"/>
          <wp:wrapTight wrapText="bothSides">
            <wp:wrapPolygon edited="0">
              <wp:start x="0" y="0"/>
              <wp:lineTo x="0" y="20957"/>
              <wp:lineTo x="21529" y="20957"/>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owledge Center Fundraising 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43D9" w14:textId="481C4AF4" w:rsidR="00A02360" w:rsidRDefault="00162CCD" w:rsidP="00A02360">
    <w:pPr>
      <w:pStyle w:val="Footer"/>
      <w:tabs>
        <w:tab w:val="clear" w:pos="9360"/>
      </w:tabs>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B1A8" w14:textId="77777777" w:rsidR="00FC1398" w:rsidRDefault="00FC1398" w:rsidP="00F37F0F">
      <w:r>
        <w:separator/>
      </w:r>
    </w:p>
  </w:footnote>
  <w:footnote w:type="continuationSeparator" w:id="0">
    <w:p w14:paraId="3738E02D" w14:textId="77777777" w:rsidR="00FC1398" w:rsidRDefault="00FC1398" w:rsidP="00F37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BA2B" w14:textId="77777777" w:rsidR="00A02360" w:rsidRDefault="00BE5600" w:rsidP="00A02360">
    <w:pPr>
      <w:pStyle w:val="Header"/>
      <w:tabs>
        <w:tab w:val="clear" w:pos="9360"/>
      </w:tabs>
      <w:ind w:left="-1440" w:right="-1440"/>
    </w:pPr>
    <w:r>
      <w:rPr>
        <w:noProof/>
      </w:rPr>
      <w:drawing>
        <wp:anchor distT="0" distB="0" distL="114300" distR="114300" simplePos="0" relativeHeight="251661312" behindDoc="1" locked="0" layoutInCell="1" allowOverlap="1" wp14:anchorId="18F48D95" wp14:editId="78E84AE7">
          <wp:simplePos x="0" y="0"/>
          <wp:positionH relativeFrom="column">
            <wp:posOffset>-971550</wp:posOffset>
          </wp:positionH>
          <wp:positionV relativeFrom="paragraph">
            <wp:posOffset>-454660</wp:posOffset>
          </wp:positionV>
          <wp:extent cx="7843520" cy="668655"/>
          <wp:effectExtent l="0" t="0" r="5080" b="0"/>
          <wp:wrapTight wrapText="bothSides">
            <wp:wrapPolygon edited="0">
              <wp:start x="0" y="0"/>
              <wp:lineTo x="0" y="20513"/>
              <wp:lineTo x="21544" y="20513"/>
              <wp:lineTo x="215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owledge Center Fundraising Header, p2+.jpg"/>
                  <pic:cNvPicPr/>
                </pic:nvPicPr>
                <pic:blipFill>
                  <a:blip r:embed="rId1">
                    <a:extLst>
                      <a:ext uri="{28A0092B-C50C-407E-A947-70E740481C1C}">
                        <a14:useLocalDpi xmlns:a14="http://schemas.microsoft.com/office/drawing/2010/main" val="0"/>
                      </a:ext>
                    </a:extLst>
                  </a:blip>
                  <a:stretch>
                    <a:fillRect/>
                  </a:stretch>
                </pic:blipFill>
                <pic:spPr>
                  <a:xfrm>
                    <a:off x="0" y="0"/>
                    <a:ext cx="7843520" cy="66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A1610"/>
    <w:multiLevelType w:val="hybridMultilevel"/>
    <w:tmpl w:val="493E53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0F"/>
    <w:rsid w:val="00107BCF"/>
    <w:rsid w:val="00162CCD"/>
    <w:rsid w:val="001E2D33"/>
    <w:rsid w:val="002841C4"/>
    <w:rsid w:val="002D6381"/>
    <w:rsid w:val="0038108D"/>
    <w:rsid w:val="00487A33"/>
    <w:rsid w:val="006D6EB5"/>
    <w:rsid w:val="00834949"/>
    <w:rsid w:val="0090370D"/>
    <w:rsid w:val="00910F8F"/>
    <w:rsid w:val="009C3350"/>
    <w:rsid w:val="00A23BB8"/>
    <w:rsid w:val="00A57E04"/>
    <w:rsid w:val="00BE5600"/>
    <w:rsid w:val="00DE2F4D"/>
    <w:rsid w:val="00E42071"/>
    <w:rsid w:val="00F37F0F"/>
    <w:rsid w:val="00FC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5AB2"/>
  <w15:chartTrackingRefBased/>
  <w15:docId w15:val="{0CD00624-0629-6941-9BC6-2770291C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F0F"/>
    <w:rPr>
      <w:rFonts w:ascii="Calibri" w:eastAsiaTheme="minorEastAsia" w:hAnsi="Calibri"/>
    </w:rPr>
  </w:style>
  <w:style w:type="paragraph" w:styleId="Heading3">
    <w:name w:val="heading 3"/>
    <w:basedOn w:val="Normal"/>
    <w:next w:val="Normal"/>
    <w:link w:val="Heading3Char"/>
    <w:qFormat/>
    <w:rsid w:val="00F37F0F"/>
    <w:pPr>
      <w:keepNext/>
      <w:outlineLvl w:val="2"/>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7F0F"/>
    <w:rPr>
      <w:rFonts w:ascii="Times New Roman" w:eastAsia="Times New Roman" w:hAnsi="Times New Roman" w:cs="Times New Roman"/>
      <w:b/>
      <w:bCs/>
      <w:sz w:val="28"/>
    </w:rPr>
  </w:style>
  <w:style w:type="paragraph" w:styleId="Header">
    <w:name w:val="header"/>
    <w:basedOn w:val="Normal"/>
    <w:link w:val="HeaderChar"/>
    <w:uiPriority w:val="99"/>
    <w:unhideWhenUsed/>
    <w:rsid w:val="00F37F0F"/>
    <w:pPr>
      <w:tabs>
        <w:tab w:val="center" w:pos="4680"/>
        <w:tab w:val="right" w:pos="9360"/>
      </w:tabs>
    </w:pPr>
  </w:style>
  <w:style w:type="character" w:customStyle="1" w:styleId="HeaderChar">
    <w:name w:val="Header Char"/>
    <w:basedOn w:val="DefaultParagraphFont"/>
    <w:link w:val="Header"/>
    <w:uiPriority w:val="99"/>
    <w:rsid w:val="00F37F0F"/>
    <w:rPr>
      <w:rFonts w:ascii="Calibri" w:eastAsiaTheme="minorEastAsia" w:hAnsi="Calibri"/>
    </w:rPr>
  </w:style>
  <w:style w:type="paragraph" w:styleId="Footer">
    <w:name w:val="footer"/>
    <w:basedOn w:val="Normal"/>
    <w:link w:val="FooterChar"/>
    <w:uiPriority w:val="99"/>
    <w:unhideWhenUsed/>
    <w:rsid w:val="00F37F0F"/>
    <w:pPr>
      <w:tabs>
        <w:tab w:val="center" w:pos="4680"/>
        <w:tab w:val="right" w:pos="9360"/>
      </w:tabs>
    </w:pPr>
  </w:style>
  <w:style w:type="character" w:customStyle="1" w:styleId="FooterChar">
    <w:name w:val="Footer Char"/>
    <w:basedOn w:val="DefaultParagraphFont"/>
    <w:link w:val="Footer"/>
    <w:uiPriority w:val="99"/>
    <w:rsid w:val="00F37F0F"/>
    <w:rPr>
      <w:rFonts w:ascii="Calibri" w:eastAsiaTheme="minorEastAsia"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May</dc:creator>
  <cp:keywords/>
  <dc:description/>
  <cp:lastModifiedBy>Christy Tramel</cp:lastModifiedBy>
  <cp:revision>2</cp:revision>
  <dcterms:created xsi:type="dcterms:W3CDTF">2021-04-12T13:18:00Z</dcterms:created>
  <dcterms:modified xsi:type="dcterms:W3CDTF">2021-04-12T13:18:00Z</dcterms:modified>
</cp:coreProperties>
</file>